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8486F" w14:textId="77777777" w:rsidR="00886365" w:rsidRDefault="00000000">
      <w:pPr>
        <w:jc w:val="center"/>
      </w:pPr>
      <w:r>
        <w:rPr>
          <w:noProof/>
        </w:rPr>
        <w:drawing>
          <wp:inline distT="0" distB="0" distL="0" distR="0" wp14:anchorId="08180FFE" wp14:editId="1E2A2717">
            <wp:extent cx="5760000" cy="7397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73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4D525" w14:textId="77777777" w:rsidR="00886365" w:rsidRDefault="00000000">
      <w:r>
        <w:rPr>
          <w:i/>
        </w:rPr>
        <w:t>Załącznik nr 3 do Umowy ramowej nr .................... z dnia ...............</w:t>
      </w:r>
    </w:p>
    <w:p w14:paraId="02E1A278" w14:textId="77777777" w:rsidR="00886365" w:rsidRDefault="00000000">
      <w:pPr>
        <w:jc w:val="center"/>
      </w:pPr>
      <w:r>
        <w:rPr>
          <w:b/>
          <w:sz w:val="30"/>
        </w:rPr>
        <w:t>POROZUMIENIE O REZYGNACJI Z PROGNOZ DLA USŁUG BSA I LLU</w:t>
      </w:r>
    </w:p>
    <w:p w14:paraId="38BAABAC" w14:textId="129579A7" w:rsidR="00886365" w:rsidRDefault="00000000">
      <w:r>
        <w:t>Zawarte w dniu ...............</w:t>
      </w:r>
      <w:r w:rsidR="00F012EB">
        <w:t>w ……………………………………...</w:t>
      </w:r>
      <w:r>
        <w:t xml:space="preserve"> pomiędzy:</w:t>
      </w:r>
    </w:p>
    <w:p w14:paraId="218E7D66" w14:textId="5F48F592" w:rsidR="00886365" w:rsidRDefault="00000000">
      <w:r>
        <w:t xml:space="preserve">InterWiFi sp. z o.o., ul. Bugaj 6b, 26-130 Suchedniów, </w:t>
      </w:r>
      <w:r w:rsidR="00F012EB">
        <w:br/>
      </w:r>
      <w:r>
        <w:t>KRS: 0001204382, NIP: 6631892910, REGON: 543203091 (dalej „OSD”),</w:t>
      </w:r>
    </w:p>
    <w:p w14:paraId="726D74D0" w14:textId="77777777" w:rsidR="00886365" w:rsidRDefault="00000000">
      <w:r>
        <w:t>a</w:t>
      </w:r>
    </w:p>
    <w:p w14:paraId="5E77100B" w14:textId="77777777" w:rsidR="00F012EB" w:rsidRDefault="00000000">
      <w:r>
        <w:t>Operator Korzystający (nazwa, adres, KRS/NIP/REGON): ...............................................</w:t>
      </w:r>
      <w:r w:rsidR="00F012EB">
        <w:t>.................................</w:t>
      </w:r>
      <w:r>
        <w:t>...</w:t>
      </w:r>
      <w:r w:rsidR="00F012EB">
        <w:br/>
      </w:r>
    </w:p>
    <w:p w14:paraId="6C2749B1" w14:textId="2B0059FF" w:rsidR="00886365" w:rsidRDefault="00F012EB">
      <w:r>
        <w:t>...................................................................................</w:t>
      </w:r>
      <w:r>
        <w:t>..</w:t>
      </w:r>
      <w:r>
        <w:t>...............................................................................</w:t>
      </w:r>
      <w:r>
        <w:t>.......</w:t>
      </w:r>
      <w:r>
        <w:t>...</w:t>
      </w:r>
    </w:p>
    <w:p w14:paraId="3A430E80" w14:textId="77777777" w:rsidR="00886365" w:rsidRDefault="00000000">
      <w:r>
        <w:t>(dalej „OK”), łącznie zwanymi dalej „Stronami”.</w:t>
      </w:r>
    </w:p>
    <w:p w14:paraId="39902070" w14:textId="77777777" w:rsidR="00886365" w:rsidRDefault="00000000">
      <w:r>
        <w:rPr>
          <w:b/>
          <w:sz w:val="24"/>
        </w:rPr>
        <w:t>§ 1</w:t>
      </w:r>
    </w:p>
    <w:p w14:paraId="53FF2F1F" w14:textId="77777777" w:rsidR="00886365" w:rsidRDefault="00000000">
      <w:pPr>
        <w:pStyle w:val="Listanumerowana"/>
      </w:pPr>
      <w:r>
        <w:t>Działając na podstawie Rozdziału 16 Umowy ramowej nr ............... z dnia .......... (dalej „Umowa”), Strony postanawiają odstąpić od obowiązku przekazywania sobie nawzajem Prognoz, o których mowa w pkt 16.1 (Prognozy dla usługi BSA) oraz pkt 16.2 (Prognozy dla usługi LLU) Umowy.</w:t>
      </w:r>
    </w:p>
    <w:p w14:paraId="7FBF90F9" w14:textId="77777777" w:rsidR="00886365" w:rsidRDefault="00000000">
      <w:pPr>
        <w:pStyle w:val="Listanumerowana"/>
      </w:pPr>
      <w:r>
        <w:t>W konsekwencji postanowienia pkt 16.1 i 16.2 Umowy nie mają zastosowania pomiędzy Stronami przez cały okres obowiązywania niniejszego Porozumienia.</w:t>
      </w:r>
    </w:p>
    <w:p w14:paraId="7329A30E" w14:textId="77777777" w:rsidR="00886365" w:rsidRDefault="00000000">
      <w:r>
        <w:rPr>
          <w:b/>
          <w:sz w:val="24"/>
        </w:rPr>
        <w:t>§ 2</w:t>
      </w:r>
    </w:p>
    <w:p w14:paraId="71079302" w14:textId="77777777" w:rsidR="00886365" w:rsidRDefault="00000000">
      <w:pPr>
        <w:pStyle w:val="Listanumerowana"/>
      </w:pPr>
      <w:r>
        <w:t>Każda ze Stron może wypowiedzieć niniejsze Porozumienie z zachowaniem 30-dniowego okresu wypowiedzenia, ze skutkiem na koniec miesiąca kalendarzowego. Po ustaniu obowiązywania Porozumienia, postanowienia pkt 16.1 i 16.2 Umowy znajdują zastosowanie od pierwszego dnia miesiąca następującego po zakończeniu okresu wypowiedzenia.</w:t>
      </w:r>
    </w:p>
    <w:p w14:paraId="4A9FB727" w14:textId="77777777" w:rsidR="00886365" w:rsidRDefault="00000000">
      <w:pPr>
        <w:pStyle w:val="Listanumerowana"/>
      </w:pPr>
      <w:r>
        <w:t>Niniejsze Porozumienie stanowi integralną część Umowy i sporządzone zostało w dwóch jednobrzmiących egzemplarzach, po jednym dla każdej ze Stron.</w:t>
      </w:r>
    </w:p>
    <w:p w14:paraId="6C421DB8" w14:textId="77777777" w:rsidR="00886365" w:rsidRDefault="00886365"/>
    <w:p w14:paraId="3F7B11C8" w14:textId="77777777" w:rsidR="00886365" w:rsidRDefault="00886365"/>
    <w:p w14:paraId="6F65FBE5" w14:textId="77777777" w:rsidR="00886365" w:rsidRDefault="00000000">
      <w:r>
        <w:t>..............................                                                    ..............................</w:t>
      </w:r>
    </w:p>
    <w:p w14:paraId="367D8304" w14:textId="77777777" w:rsidR="00886365" w:rsidRDefault="00000000">
      <w:r>
        <w:t>(data i podpis – OSD)                                        (data i podpis – OK)</w:t>
      </w:r>
    </w:p>
    <w:sectPr w:rsidR="00886365" w:rsidSect="00034616">
      <w:pgSz w:w="12240" w:h="15840"/>
      <w:pgMar w:top="1440" w:right="1417" w:bottom="144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9424624">
    <w:abstractNumId w:val="8"/>
  </w:num>
  <w:num w:numId="2" w16cid:durableId="1417902616">
    <w:abstractNumId w:val="6"/>
  </w:num>
  <w:num w:numId="3" w16cid:durableId="1736467282">
    <w:abstractNumId w:val="5"/>
  </w:num>
  <w:num w:numId="4" w16cid:durableId="532620297">
    <w:abstractNumId w:val="4"/>
  </w:num>
  <w:num w:numId="5" w16cid:durableId="2127305750">
    <w:abstractNumId w:val="7"/>
  </w:num>
  <w:num w:numId="6" w16cid:durableId="1386175980">
    <w:abstractNumId w:val="3"/>
  </w:num>
  <w:num w:numId="7" w16cid:durableId="285237185">
    <w:abstractNumId w:val="2"/>
  </w:num>
  <w:num w:numId="8" w16cid:durableId="1946884421">
    <w:abstractNumId w:val="1"/>
  </w:num>
  <w:num w:numId="9" w16cid:durableId="83723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51990"/>
    <w:rsid w:val="00886365"/>
    <w:rsid w:val="00AA1D8D"/>
    <w:rsid w:val="00B47730"/>
    <w:rsid w:val="00CB0664"/>
    <w:rsid w:val="00F012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826D55"/>
  <w14:defaultImageDpi w14:val="300"/>
  <w15:docId w15:val="{9C1BD189-57D8-48C2-A23B-D3871F99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 Light" w:hAnsi="Calibri Light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Artur Maksym Interwifi s.c.</cp:lastModifiedBy>
  <cp:revision>2</cp:revision>
  <dcterms:created xsi:type="dcterms:W3CDTF">2013-12-23T23:15:00Z</dcterms:created>
  <dcterms:modified xsi:type="dcterms:W3CDTF">2026-07-23T19:42:00Z</dcterms:modified>
  <cp:category/>
</cp:coreProperties>
</file>